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  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郑州汽车工程职业学院第一届“天马杯”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校园辩论赛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报名表</w:t>
      </w:r>
    </w:p>
    <w:tbl>
      <w:tblPr>
        <w:tblStyle w:val="2"/>
        <w:tblpPr w:leftFromText="180" w:rightFromText="180" w:vertAnchor="text" w:horzAnchor="page" w:tblpXSpec="center" w:tblpY="598"/>
        <w:tblOverlap w:val="never"/>
        <w:tblW w:w="8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529"/>
        <w:gridCol w:w="1205"/>
        <w:gridCol w:w="1860"/>
        <w:gridCol w:w="2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6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成员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班级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kern w:val="0"/>
                <w:sz w:val="32"/>
                <w:szCs w:val="32"/>
                <w:u w:val="none"/>
                <w:lang w:val="en-US" w:eastAsia="zh-CN" w:bidi="ar"/>
              </w:rPr>
              <w:t>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sz w:val="32"/>
                <w:szCs w:val="32"/>
                <w:u w:val="none"/>
                <w:lang w:val="en-US" w:eastAsia="zh-CN"/>
              </w:rPr>
              <w:t>张三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sz w:val="32"/>
                <w:szCs w:val="32"/>
                <w:u w:val="none"/>
                <w:lang w:val="en-US" w:eastAsia="zh-CN"/>
              </w:rPr>
              <w:t>新能源2401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kern w:val="0"/>
                <w:sz w:val="32"/>
                <w:szCs w:val="32"/>
                <w:u w:val="none"/>
                <w:lang w:val="en-US" w:eastAsia="zh-CN" w:bidi="ar"/>
              </w:rPr>
              <w:t>185xxxxxxxxx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队长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队伍名称自拟，要求阳光健康、积极向上。队伍4人为一队，队长需重复填写，该报名表请于2024年11月29日17:30前将纸质版交至校团委办公室，并加入赛事工作群。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41DE4F-A474-4B3C-8147-785754164A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412A10-9362-485F-A907-BC82103AC8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241BFE-F291-4C36-B73D-1B5731BA31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AA61F95-DE99-4EA6-B3E0-7B1C68E9F4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1DFAFAA-6381-4B06-A988-7E504D4DC49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zllOGRlNThiNDgzZGIzYjlkYjk2YzYxMTE4M2QifQ=="/>
  </w:docVars>
  <w:rsids>
    <w:rsidRoot w:val="00000000"/>
    <w:rsid w:val="1B9B18F7"/>
    <w:rsid w:val="487A621E"/>
    <w:rsid w:val="5CD7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2024-10-28T09:55:00Z</dcterms:created>
  <dc:creator>Administrator</dc:creator>
  <cp:lastModifiedBy>FANG.宇辰</cp:lastModifiedBy>
  <dcterms:modified xsi:type="dcterms:W3CDTF">2024-11-26T01:53:26Z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4EA138E30F0C4C358ADB353C1067FA5A_12</vt:lpwstr>
  </property>
</Properties>
</file>